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ПРАВИТЕЛЬСТВО БРЯНСКОЙ ОБЛАСТИ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от 26 февраля 2016 г. N 121-п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ВЗАИМОДЕЙСТВИЯ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ГОСУДАРСТВЕННЫХ ЗАКАЗЧИКОВ БРЯНСКОЙ ОБЛАСТИ И ИНЫХ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ЗАКАЗЧИКОВ БРЯНСКОЙ ОБЛАСТИ, ОСУЩЕСТВЛЯЮЩИХ ЗАКУПКИ ТОВАРОВ,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РАБОТ, УСЛУГ ДЛЯ ГОСУДАРСТВЕННЫХ НУЖД БРЯНСКОЙ ОБЛАСТИ,</w:t>
      </w:r>
      <w:bookmarkStart w:id="0" w:name="_GoBack"/>
      <w:bookmarkEnd w:id="0"/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С УПРАВЛЕНИЕМ ГОСУДАРСТВЕННЫХ ЗАКУПОК БРЯНСКОЙ ОБЛАСТИ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9784A" w:rsidRPr="00B97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84A" w:rsidRPr="00B9784A" w:rsidRDefault="00B97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84A" w:rsidRPr="00B9784A" w:rsidRDefault="00B97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784A" w:rsidRPr="00B9784A" w:rsidRDefault="00B97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B9784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B9784A" w:rsidRPr="00B9784A" w:rsidRDefault="00B97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B9784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Брянской области от 26.12.2019 </w:t>
            </w:r>
            <w:hyperlink r:id="rId4" w:history="1">
              <w:r w:rsidRPr="00B9784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712-п</w:t>
              </w:r>
            </w:hyperlink>
            <w:r w:rsidRPr="00B9784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B9784A" w:rsidRPr="00B9784A" w:rsidRDefault="00B97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B9784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24.08.2020 </w:t>
            </w:r>
            <w:hyperlink r:id="rId5" w:history="1">
              <w:r w:rsidRPr="00B9784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408-п</w:t>
              </w:r>
            </w:hyperlink>
            <w:r w:rsidRPr="00B9784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16.11.2021 </w:t>
            </w:r>
            <w:hyperlink r:id="rId6" w:history="1">
              <w:r w:rsidRPr="00B9784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486-п</w:t>
              </w:r>
            </w:hyperlink>
            <w:r w:rsidRPr="00B9784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84A" w:rsidRPr="00B9784A" w:rsidRDefault="00B97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Брянской области постановляет: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ar32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о порядке взаимодействия государственных заказчиков Брянской области и иных заказчиков Брянской области, осуществляющих закупки товаров, работ, услуг для государственных нужд Брянской области, с управлением государственных закупок Брянской области.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8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30 декабря 2013 года N 767-п "Об утверждении Положения о порядке взаимодействия государственных заказчиков Брянской области, заказчиков Брянской области, осуществляющих закупки товаров, работ, услуг для государственных нужд Брянской области, с управлением государственных закупок Брянской области".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Губернатора Брянской области Сергеева С.А.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обязанности Губернатора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А.Г.РЕЗУНОВ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Утверждено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Правительства Брянской области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от 26 февраля 2016 г. N 121-п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2"/>
      <w:bookmarkEnd w:id="1"/>
      <w:r w:rsidRPr="00B9784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О ПОРЯДКЕ ВЗАИМОДЕЙСТВИЯ ГОСУДАРСТВЕННЫХ ЗАКАЗЧИКОВ БРЯНСКОЙ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ОБЛАСТИ И ИНЫХ ЗАКАЗЧИКОВ БРЯНСКОЙ ОБЛАСТИ, ОСУЩЕСТВЛЯЮЩИХ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ЗАКУПКИ ТОВАРОВ, РАБОТ, УСЛУГ ДЛЯ ГОСУДАРСТВЕННЫХ НУЖД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БРЯНСКОЙ ОБЛАСТИ, С УПРАВЛЕНИЕМ ГОСУДАРСТВЕННЫХ ЗАКУПОК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БРЯНСКОЙ ОБЛАСТИ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9784A" w:rsidRPr="00B97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84A" w:rsidRPr="00B9784A" w:rsidRDefault="00B97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84A" w:rsidRPr="00B9784A" w:rsidRDefault="00B97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9784A" w:rsidRPr="00B9784A" w:rsidRDefault="00B97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B9784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B9784A" w:rsidRPr="00B9784A" w:rsidRDefault="00B97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B9784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Брянской области от 26.12.2019 </w:t>
            </w:r>
            <w:hyperlink r:id="rId9" w:history="1">
              <w:r w:rsidRPr="00B9784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712-п</w:t>
              </w:r>
            </w:hyperlink>
            <w:r w:rsidRPr="00B9784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B9784A" w:rsidRPr="00B9784A" w:rsidRDefault="00B97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B9784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24.08.2020 </w:t>
            </w:r>
            <w:hyperlink r:id="rId10" w:history="1">
              <w:r w:rsidRPr="00B9784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408-п</w:t>
              </w:r>
            </w:hyperlink>
            <w:r w:rsidRPr="00B9784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16.11.2021 </w:t>
            </w:r>
            <w:hyperlink r:id="rId11" w:history="1">
              <w:r w:rsidRPr="00B9784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486-п</w:t>
              </w:r>
            </w:hyperlink>
            <w:r w:rsidRPr="00B9784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784A" w:rsidRPr="00B9784A" w:rsidRDefault="00B97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взаимодействия государственных заказчиков Брянской области и иных заказчиков Брянской области, осуществляющих закупки товаров, работ, услуг для государственных нужд Брянской области (далее - заказчики, закупки), с управлением государственных закупок Брянской области (далее - уполномоченный орган) при осуществлении закупок в соответствии с Федеральным </w:t>
      </w:r>
      <w:hyperlink r:id="rId12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1.2. Понятия, используемые в настоящем Положении: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региональная информационная система в сфере закупок товаров, работ, услуг для обеспечения нужд Брянской области "РИС-Закупки" - информационная система, предназначенная для информационного обеспечения контрактной системы в сфере закупок для обеспечения нужд </w:t>
      </w:r>
      <w:r w:rsidRPr="00B9784A">
        <w:rPr>
          <w:rFonts w:ascii="Times New Roman" w:hAnsi="Times New Roman" w:cs="Times New Roman"/>
          <w:sz w:val="28"/>
          <w:szCs w:val="28"/>
        </w:rPr>
        <w:lastRenderedPageBreak/>
        <w:t>Брянской области в рамках отношений, регулируемых Федеральным законом (далее - информационная система);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заявка на закупку - электронный документ, формируемый заказчиками в информационной системе на основании планов-графиков, являющийся основанием для начала осуществления процедуры определения поставщика (подрядчика, исполнителя);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абзац исключен с 1 января 2022 года. - </w:t>
      </w:r>
      <w:hyperlink r:id="rId13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единая информационная система в сфере закупок (далее - ЕИС) - совокупность информации, указанной в </w:t>
      </w:r>
      <w:hyperlink r:id="rId14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части 3 статьи 4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Федерального закона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"Интернет".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(п. 1.2 в ред. </w:t>
      </w:r>
      <w:hyperlink r:id="rId15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24.08.2020 N 408-п)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2. Права и обязанности уполномоченного органа и заказчиков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при осуществлении процедуры определения поставщиков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(подрядчиков, исполнителей) и приеме заявок на закупку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2.1. Уполномоченный орган: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разрабатывает и утверждает формы заявок на закупку, а также требования к их заполнению;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проверяет обоснование выбора способа определения поставщика (подрядчика, исполнителя) на соответствие требованиям Федерального </w:t>
      </w:r>
      <w:hyperlink r:id="rId16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784A">
        <w:rPr>
          <w:rFonts w:ascii="Times New Roman" w:hAnsi="Times New Roman" w:cs="Times New Roman"/>
          <w:sz w:val="28"/>
          <w:szCs w:val="28"/>
        </w:rPr>
        <w:t>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запрашивает и получает у заказчиков информацию и документы, необходимые для проверки сведений, содержащихся в заявке на закупку;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возвращает заявку на закупку заказчику в случае его отказа представить необходимые для проверки информацию и документы, без которых проведение такой проверки невозможно. Уполномоченный орган не вправе самостоятельно вносить изменения в заявку, представленную заказчиком;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согласовывает критерии оценки и величины их значимости, установленные заказчиками в соответствии с Федеральным </w:t>
      </w:r>
      <w:hyperlink r:id="rId17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, в целях оценки заявок на участие в процедуре определения поставщиков </w:t>
      </w:r>
      <w:r w:rsidRPr="00B9784A">
        <w:rPr>
          <w:rFonts w:ascii="Times New Roman" w:hAnsi="Times New Roman" w:cs="Times New Roman"/>
          <w:sz w:val="28"/>
          <w:szCs w:val="28"/>
        </w:rPr>
        <w:lastRenderedPageBreak/>
        <w:t>(подрядчиков, исполнителей), окончательных предложений участников закупки;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в течение пяти рабочих дней со дня поступления заявки на закупку разрабатывает извещение об осуществлении закупки, документацию о закупке (в случае, если Федеральным законом предусмотрена документация о закупке) и направляет заказчику на утверждение;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в течение одного рабочего дня после утверждения заказчиком извещения об осуществлении закупки, документации о закупке (в случае, если Федеральным законом предусмотрена документация о закупке) согласовывает и размещает в ЕИС информацию, предусмотренную Федеральным законом;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на основании запроса участника о даче разъяснений положений извещения об осуществлении закупки, документации о закупке (в случае, если Федеральным законом предусмотрена документация о закупке) подготавливает разъяснения положений извещения об осуществлении закупки, документации о закупке (в случае, если Федеральным законом предусмотрена документация о закупке) в части, разработанной уполномоченным органом;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формирует с использованием ЕИС, подписывает усиленной электронной цифровой подписью и размещает в ЕИС с учетом требований Федерального закона ответы на запросы о даче разъяснений положений извещения об осуществлении закупки, документации о закупке (в случае, если Федеральным законом предусмотрена документация о закупке), в том числе представленные заказчиками в соответствии с настоящим Положением;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1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на основании принятого заказчиком решения формирует с использованием ЕИС, подписывает усиленной электронной цифровой подписью и размещает в ЕИС информацию о внесении изменений в извещение об осуществлении закупки и при необходимости в документацию о закупке (в случае, если Федеральным законом предусмотрена документация о закупке) в порядке и сроки, предусмотренные Федеральным законом;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lastRenderedPageBreak/>
        <w:t>на основании принятого заказчиком решения формирует с использованием ЕИС извещение об отмене закупки, подписывает усиленной электронной цифровой подписью и размещает его в ЕИС;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формирует состав комиссии по осуществлению закупок. По требованию заказчика в состав комиссии по осуществлению закупок могут включаться представители заказчика. По итогам работы комиссии по осуществлению закупок уполномоченный орган формирует с использованием электронной площадки протоколы, после подписания членами комиссии по осуществлению закупок таких протоколов усиленными квалифицированными электронными подписями подписывает их усиленной квалифицированной электронной подписью и направляет оператору электронной площадки;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взаимодействует с ГКУ "Центр организации закупок в сфере здравоохранения" по вопросам осуществления совместных конкурсов и аукционов по приобретению медицинского оборудования, медикаментов, медицинского инструментария, перевязочных средств, специализированных продуктов лечебного питания и иных изделий медицинского назначения, объектов недвижимого имущества (жилых помещений) в государственную собственность Брянской области и контроля за начальной (максимальной) ценой контрактов, начальной ценой единиц товара, работы, услуги каждого заказчика и обоснованием таких цен соответствующим заказчиком;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на основании обращения заказчика вправе разрешить осуществлять закупки посредством информационной системы самостоятельно в соответствии с Федеральным законом.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2.2. Заказчик: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осуществляет описание объекта закупки в соответствии с Федеральным </w:t>
      </w:r>
      <w:hyperlink r:id="rId27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784A">
        <w:rPr>
          <w:rFonts w:ascii="Times New Roman" w:hAnsi="Times New Roman" w:cs="Times New Roman"/>
          <w:sz w:val="28"/>
          <w:szCs w:val="28"/>
        </w:rPr>
        <w:t>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выбирает способ определения поставщика (подрядчика, исполнителя);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24.08.2020 N 408-п)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определяет и обосновывает начальную (максимальную) цену контракта, начальную цену единицы товара, работы, услуги, начальную сумму цен </w:t>
      </w:r>
      <w:r w:rsidRPr="00B9784A">
        <w:rPr>
          <w:rFonts w:ascii="Times New Roman" w:hAnsi="Times New Roman" w:cs="Times New Roman"/>
          <w:sz w:val="28"/>
          <w:szCs w:val="28"/>
        </w:rPr>
        <w:lastRenderedPageBreak/>
        <w:t>единиц товара, работы, услуги, максимальное значение цены контракта. В случае включения в заявку на закупку нескольких видов товаров, работ, услуг заказчик определяет и обосновывает начальную (максимальную) цену каждого вида, включенного в заявку на закупку;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24.08.2020 N 408-п)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устанавливает требования к участникам закупки в соответствии с законодательством;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применяет национальный режим при осуществлении закупок в случаях, установленных действующим законодательством;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0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24.08.2020 N 408-п)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при условии установления Правительством Российской Федерации минимальной обязательной доли закупок обязан осуществить закупки исходя из минимальной обязательной доли закупок и перечня товаров, определенных Правительством Российской Федерации в соответствии с </w:t>
      </w:r>
      <w:hyperlink r:id="rId31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14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определяет годовые объемы закупок у субъектов малого предпринимательства, социально ориентированных некоммерческих организаций с учетом требований законодательства и контролирует их в течение года;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33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устанавливает требования к обеспечению заявки на участие в определении поставщиков (подрядчиков, исполнителей);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34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устанавливает размер обеспечения исполнения контракта, порядок его предоставления и требования к обеспечению исполнения контракта;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в соответствии с Федеральным законом устанавливает требования обеспечения гарантийных обязательств;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5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24.08.2020 N 408-п)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вправе осуществлять полный цикл работы в информационной системе (планирование, осуществление закупок, в том числе подача заявки на закупку, размещение сведений о заключении, исполнении, изменении, расторжении контрактов для последующего их включения в реестр контрактов, размещение </w:t>
      </w:r>
      <w:r w:rsidRPr="00B9784A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 закупках, осуществленных в соответствии с </w:t>
      </w:r>
      <w:hyperlink r:id="rId36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пунктами 4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5 части 1 статьи 93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Федерального закона);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24.08.2020 N 408-п)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осуществляет подачу заявки на закупку в соответствии с формами, утвержденными уполномоченным органом;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по требованию уполномоченного органа разъясняет информацию и (или) представляет в уполномоченный орган документы, необходимые для подготовки извещения об осуществлении закупки, документации о закупке (в случае, если Федеральным законом предусмотрена документация о закупке);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утверждает и подписывает усиленной квалифицированной электронной подписью в информационной системе извещение об осуществлении закупки, документацию о закупке (в случае, если Федеральным законом предусмотрена документация о закупке), разработанные уполномоченным органом в соответствии с поданной заявкой на закупку;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подготавливает и направляет в форме электронного документа в уполномоченный орган разъяснения положений извещения об осуществлении закупки, документации о закупке (в случае, если Федеральным законом предусмотрена документация о закупке);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принимает решение о внесении изменений в извещение об осуществлении закупки и при необходимости в документацию о закупке (в случае, если Федеральным законом предусмотрена документация о закупке), направляет в форме электронного документа в уполномоченный орган уведомление о внесении изменений;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42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принимает решение об отмене закупки, направляет в форме электронного документа в уполномоченный орган уведомление об отмене закупки в случаях, предусмотренных Федеральным законом;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4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определяет критерии оценки и величины их значимости в целях оценки заявок на участие в процедуре </w:t>
      </w:r>
      <w:r w:rsidRPr="00B9784A">
        <w:rPr>
          <w:rFonts w:ascii="Times New Roman" w:hAnsi="Times New Roman" w:cs="Times New Roman"/>
          <w:sz w:val="28"/>
          <w:szCs w:val="28"/>
        </w:rPr>
        <w:lastRenderedPageBreak/>
        <w:t>определения поставщиков (подрядчиков, исполнителей), окончательных предложений участников закупки;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в целях проведения мониторинга закупок на территории Брянской области размещает сведения о закупках (в том числе о закупках, проводимых самостоятельно, и закупках малого объема) в информационной системе;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по результатам проведенных закупок формирует и размещает в ЕИС и на электронной площадке (с использованием ЕИС) проект контракта, размещает в ЕИС и на электронной площадке (с использованием ЕИС) подписанный усиленной квалифицированной электронной подписью контракт, а также формирует в установленном порядке необходимые документы и обеспечивает их хранение в соответствии с действующим законодательством;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5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абзац исключен. - </w:t>
      </w:r>
      <w:hyperlink r:id="rId46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24.08.2020 N 408-п;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абзац исключен с 1 января 2022 года. - </w:t>
      </w:r>
      <w:hyperlink r:id="rId47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абзац исключен. - </w:t>
      </w:r>
      <w:hyperlink r:id="rId48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24.08.2020 N 408-п.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3. Порядок подачи заказчиками заявок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на закупку в уполномоченный орган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3.1. Заказчик: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осуществляет подачу заявки на закупку посредством информационной системы (за исключением закупки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контракта);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9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поданная заявка на закупку посредством информационной системы свидетельствует о начале процедуры определения поставщика (подрядчика, исполнителя) и подтверждает наличие у заказчика финансового обеспечения для осуществления закупки;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абзац исключен с 1 января 2022 года. - </w:t>
      </w:r>
      <w:hyperlink r:id="rId50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lastRenderedPageBreak/>
        <w:t>в случае проведения совместных конкурсов и аукционов к заявке на закупку, направляемой в уполномоченный орган, прилагается и подписывается усиленной квалифицированной электронной подписью соглашение о проведении совместных конкурсов и аукционов.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1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(п. 3.1 в ред. </w:t>
      </w:r>
      <w:hyperlink r:id="rId52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24.08.2020 N 408-п)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3.2. Уполномоченный орган: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в течение пяти рабочих дней со дня поступления заявки на закупку в информационную систему проверяет ее и прикрепленные к ней документы на соответствие их требованиям Федерального закона. При отсутствии замечаний разрабатывает извещение об осуществлении закупки, документацию о закупке (в случае, если Федеральным законом предусмотрена документация о закупке) и направляет их заказчику на утверждение. В течение одного рабочего дня после утверждения заказчиком согласовывает и размещает информацию, предусмотренную Федеральным законом, в ЕИС;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3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при наличии замечаний заявка на закупку с обоснованием возвращается заказчику посредством информационной системы;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в течение трех рабочих дней рассматривает повторные заявки на закупку, поступившие от заказчика посредством информационной системы после устранения замечаний, и в случае отсутствия замечаний согласовывает.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4. Взаимодействие уполномоченного органа и заказчиков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при определении поставщиков (подрядчиков, исполнителей)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4.1. Определение поставщиков (подрядчиков, исполнителей) начинается в сроки, установленные планом-графиком закупок, в соответствии с требованиями Федерального </w:t>
      </w:r>
      <w:hyperlink r:id="rId54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9784A">
        <w:rPr>
          <w:rFonts w:ascii="Times New Roman" w:hAnsi="Times New Roman" w:cs="Times New Roman"/>
          <w:sz w:val="28"/>
          <w:szCs w:val="28"/>
        </w:rPr>
        <w:t>.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4.2. В случаях, установленных Федеральным законом, заказчик в установленном порядке уведомляет уполномоченный орган об отмене закупки за один рабочий день до истечения срока, установленного Федеральным законом для принятия такого решения. В случае нарушения указанного срока решение заказчика об отмене закупки уполномоченный орган вправе оставить без удовлетворения.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(п. 4.2 в ред. </w:t>
      </w:r>
      <w:hyperlink r:id="rId55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lastRenderedPageBreak/>
        <w:t>4.3. Разъяснение положений извещения об осуществлении закупки, документации о закупке (в случае, если Федеральным законом предусмотрена документация о закупке):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уполномоченный орган на основании запроса участника о даче разъяснений положений извещения об осуществлении закупки, документации о закупке (в случае, если Федеральным законом предусмотрена документация о закупке) подготавливает разъяснения положений извещения об осуществлении закупки, документации о закупке (в случае, если Федеральным законом предусмотрена документация о закупке) в части, разработанной уполномоченным органом;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уполномоченный орган вправе запросить у заказчика соответствующие разъяснения положений извещения об осуществлении закупки, документации о закупке (в случае, если Федеральным законом предусмотрена документация о закупке), в том числе запросить необходимую информацию и документы;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уполномоченный орган формирует с использованием ЕИС, подписывает усиленной электронной цифровой подписью и размещает в ЕИС с учетом требований Федерального закона разъяснения положений извещения об осуществлении закупки, документации о закупке (в случае, если Федеральным законом предусмотрена документация о закупке), в том числе представленные заказчиками в соответствии с настоящим Положением;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заказчик в соответствии с запросом уполномоченного органа и в сроки, указанные в запросе, представляет ответ на запрос участника закупки о разъяснении положений извещения об осуществлении закупки, документации о закупке (в случае, если Федеральным законом предусмотрена документация о закупке) в форме электронного документа.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(п. 4.3 в ред. </w:t>
      </w:r>
      <w:hyperlink r:id="rId56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4.4. Внесение изменений в извещение об осуществлении закупки и (или) документацию: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>заказчик в соответствии с настоящим Положением уведомляет уполномоченный орган о необходимости внесения изменений в извещение об осуществлении закупки, документацию о закупке (в случае, если Федеральным законом предусмотрена документация о закупке) с одновременным представлением их в форме электронного документа. Уполномоченный орган проверяет поступившее от заказчика уведомление на соответствие содержащихся в нем сведений нормам Федерального закона и принимает решение о внесении изменений в извещение об осуществлении закупки, документацию о закупке (в случае, если Федеральным законом предусмотрена документация о закупке);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57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16.11.2021 N 486-п)</w:t>
      </w:r>
    </w:p>
    <w:p w:rsidR="00B9784A" w:rsidRPr="00B9784A" w:rsidRDefault="00B9784A" w:rsidP="00B9784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4A">
        <w:rPr>
          <w:rFonts w:ascii="Times New Roman" w:hAnsi="Times New Roman" w:cs="Times New Roman"/>
          <w:sz w:val="28"/>
          <w:szCs w:val="28"/>
        </w:rPr>
        <w:t xml:space="preserve">предложение заказчика о внесении изменений в извещение об осуществлении закупки и (или) документацию направляется в уполномоченный орган за два рабочих дня до истечения срока, установленного Федеральным </w:t>
      </w:r>
      <w:hyperlink r:id="rId58" w:history="1">
        <w:r w:rsidRPr="00B9784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784A">
        <w:rPr>
          <w:rFonts w:ascii="Times New Roman" w:hAnsi="Times New Roman" w:cs="Times New Roman"/>
          <w:sz w:val="28"/>
          <w:szCs w:val="28"/>
        </w:rPr>
        <w:t xml:space="preserve"> для принятия решения о внесении изменений в извещение об осуществлении закупки и (или) документацию.</w:t>
      </w: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84A" w:rsidRP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5. Ответственность уполномоченного органа и заказчиков</w:t>
      </w:r>
    </w:p>
    <w:p w:rsid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84A">
        <w:rPr>
          <w:rFonts w:ascii="Times New Roman" w:hAnsi="Times New Roman" w:cs="Times New Roman"/>
          <w:b/>
          <w:bCs/>
          <w:sz w:val="28"/>
          <w:szCs w:val="28"/>
        </w:rPr>
        <w:t>при определении поставщиков (подрядчиков, исполнителей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9784A" w:rsidRDefault="00B9784A" w:rsidP="00B9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заказчики несут ответственность, предусмотренную законодательством Российской Федерации, в соответствии с разграничением функций, предусмотренных настоящим Положением.</w:t>
      </w:r>
    </w:p>
    <w:p w:rsidR="00B9784A" w:rsidRDefault="00B9784A" w:rsidP="00B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от 24.08.2020 N 408-п)</w:t>
      </w:r>
    </w:p>
    <w:p w:rsid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84A" w:rsidRDefault="00B9784A" w:rsidP="00B9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84A" w:rsidRDefault="00B9784A" w:rsidP="00B9784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B5568B" w:rsidRDefault="00B5568B"/>
    <w:sectPr w:rsidR="00B5568B" w:rsidSect="008077F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25"/>
    <w:rsid w:val="00B5568B"/>
    <w:rsid w:val="00B9784A"/>
    <w:rsid w:val="00D1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4C712-B3BB-4E52-BDD0-E394DBFE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BA81ED0A8339C90E796E7302DF0F8086AC93F5DC39DA15BB0E93D20560D536F86875482D49600A88CA09CB03FB251404A4B31426BADCF930F708BZC00L" TargetMode="External"/><Relationship Id="rId18" Type="http://schemas.openxmlformats.org/officeDocument/2006/relationships/hyperlink" Target="consultantplus://offline/ref=2BA81ED0A8339C90E796E7302DF0F8086AC93F5DC39DA15BB0E93D20560D536F86875482D49600A88CA09CBE3FB251404A4B31426BADCF930F708BZC00L" TargetMode="External"/><Relationship Id="rId26" Type="http://schemas.openxmlformats.org/officeDocument/2006/relationships/hyperlink" Target="consultantplus://offline/ref=2BA81ED0A8339C90E796E7302DF0F8086AC93F5DC39DA15BB0E93D20560D536F86875482D49600A88CA09DB13FB251404A4B31426BADCF930F708BZC00L" TargetMode="External"/><Relationship Id="rId39" Type="http://schemas.openxmlformats.org/officeDocument/2006/relationships/hyperlink" Target="consultantplus://offline/ref=2BA81ED0A8339C90E796E7302DF0F8086AC93F5DC39DA15BB0E93D20560D536F86875482D49600A88CA09EB73FB251404A4B31426BADCF930F708BZC00L" TargetMode="External"/><Relationship Id="rId21" Type="http://schemas.openxmlformats.org/officeDocument/2006/relationships/hyperlink" Target="consultantplus://offline/ref=2BA81ED0A8339C90E796E7302DF0F8086AC93F5DC39DA15BB0E93D20560D536F86875482D49600A88CA09DB43FB251404A4B31426BADCF930F708BZC00L" TargetMode="External"/><Relationship Id="rId34" Type="http://schemas.openxmlformats.org/officeDocument/2006/relationships/hyperlink" Target="consultantplus://offline/ref=2BA81ED0A8339C90E796E7262E9CA40568CB6154C295A80DE8B6667D01045938C1C80DC4969055F9C8F591B435F8000001443341Z707L" TargetMode="External"/><Relationship Id="rId42" Type="http://schemas.openxmlformats.org/officeDocument/2006/relationships/hyperlink" Target="consultantplus://offline/ref=2BA81ED0A8339C90E796E7302DF0F8086AC93F5DC39DA15BB0E93D20560D536F86875482D49600A88CA09EB33FB251404A4B31426BADCF930F708BZC00L" TargetMode="External"/><Relationship Id="rId47" Type="http://schemas.openxmlformats.org/officeDocument/2006/relationships/hyperlink" Target="consultantplus://offline/ref=2BA81ED0A8339C90E796E7302DF0F8086AC93F5DC39DA15BB0E93D20560D536F86875482D49600A88CA09FB73FB251404A4B31426BADCF930F708BZC00L" TargetMode="External"/><Relationship Id="rId50" Type="http://schemas.openxmlformats.org/officeDocument/2006/relationships/hyperlink" Target="consultantplus://offline/ref=2BA81ED0A8339C90E796E7302DF0F8086AC93F5DC39DA15BB0E93D20560D536F86875482D49600A88CA09FB03FB251404A4B31426BADCF930F708BZC00L" TargetMode="External"/><Relationship Id="rId55" Type="http://schemas.openxmlformats.org/officeDocument/2006/relationships/hyperlink" Target="consultantplus://offline/ref=2BA81ED0A8339C90E796E7302DF0F8086AC93F5DC39DA15BB0E93D20560D536F86875482D49600A88CA098B43FB251404A4B31426BADCF930F708BZC00L" TargetMode="External"/><Relationship Id="rId7" Type="http://schemas.openxmlformats.org/officeDocument/2006/relationships/hyperlink" Target="consultantplus://offline/ref=2BA81ED0A8339C90E796E7262E9CA40568CB6154C295A80DE8B6667D01045938C1C80DC0909B02A884ABC8E770B30D061E5833476BAFCB8FZ00F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BA81ED0A8339C90E796E7262E9CA40568CB6154C295A80DE8B6667D01045938C1C80DC0909B03AE89ABC8E770B30D061E5833476BAFCB8FZ00FL" TargetMode="External"/><Relationship Id="rId20" Type="http://schemas.openxmlformats.org/officeDocument/2006/relationships/hyperlink" Target="consultantplus://offline/ref=2BA81ED0A8339C90E796E7302DF0F8086AC93F5DC39DA15BB0E93D20560D536F86875482D49600A88CA09DB73FB251404A4B31426BADCF930F708BZC00L" TargetMode="External"/><Relationship Id="rId29" Type="http://schemas.openxmlformats.org/officeDocument/2006/relationships/hyperlink" Target="consultantplus://offline/ref=2BA81ED0A8339C90E796E7302DF0F8086AC93F5DC397A058BDE93D20560D536F86875482D49600A88CA09EB23FB251404A4B31426BADCF930F708BZC00L" TargetMode="External"/><Relationship Id="rId41" Type="http://schemas.openxmlformats.org/officeDocument/2006/relationships/hyperlink" Target="consultantplus://offline/ref=2BA81ED0A8339C90E796E7302DF0F8086AC93F5DC39DA15BB0E93D20560D536F86875482D49600A88CA09EB23FB251404A4B31426BADCF930F708BZC00L" TargetMode="External"/><Relationship Id="rId54" Type="http://schemas.openxmlformats.org/officeDocument/2006/relationships/hyperlink" Target="consultantplus://offline/ref=2BA81ED0A8339C90E796E7262E9CA40568CB6154C295A80DE8B6667D01045938D3C855CC929A1FA888BE9EB636ZE0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A81ED0A8339C90E796E7302DF0F8086AC93F5DC39DA15BB0E93D20560D536F86875482D49600A88CA09CB33FB251404A4B31426BADCF930F708BZC00L" TargetMode="External"/><Relationship Id="rId11" Type="http://schemas.openxmlformats.org/officeDocument/2006/relationships/hyperlink" Target="consultantplus://offline/ref=2BA81ED0A8339C90E796E7302DF0F8086AC93F5DC39DA15BB0E93D20560D536F86875482D49600A88CA09CB33FB251404A4B31426BADCF930F708BZC00L" TargetMode="External"/><Relationship Id="rId24" Type="http://schemas.openxmlformats.org/officeDocument/2006/relationships/hyperlink" Target="consultantplus://offline/ref=2BA81ED0A8339C90E796E7302DF0F8086AC93F5DC39DA15BB0E93D20560D536F86875482D49600A88CA09DB33FB251404A4B31426BADCF930F708BZC00L" TargetMode="External"/><Relationship Id="rId32" Type="http://schemas.openxmlformats.org/officeDocument/2006/relationships/hyperlink" Target="consultantplus://offline/ref=2BA81ED0A8339C90E796E7302DF0F8086AC93F5DC39DA15BB0E93D20560D536F86875482D49600A88CA09DBF3FB251404A4B31426BADCF930F708BZC00L" TargetMode="External"/><Relationship Id="rId37" Type="http://schemas.openxmlformats.org/officeDocument/2006/relationships/hyperlink" Target="consultantplus://offline/ref=2BA81ED0A8339C90E796E7262E9CA40568CB6154C295A80DE8B6667D01045938C1C80DC0939F01A3D8F1D8E339E4011A1F422D4175AFZC09L" TargetMode="External"/><Relationship Id="rId40" Type="http://schemas.openxmlformats.org/officeDocument/2006/relationships/hyperlink" Target="consultantplus://offline/ref=2BA81ED0A8339C90E796E7302DF0F8086AC93F5DC39DA15BB0E93D20560D536F86875482D49600A88CA09EB53FB251404A4B31426BADCF930F708BZC00L" TargetMode="External"/><Relationship Id="rId45" Type="http://schemas.openxmlformats.org/officeDocument/2006/relationships/hyperlink" Target="consultantplus://offline/ref=2BA81ED0A8339C90E796E7302DF0F8086AC93F5DC39DA15BB0E93D20560D536F86875482D49600A88CA09EBF3FB251404A4B31426BADCF930F708BZC00L" TargetMode="External"/><Relationship Id="rId53" Type="http://schemas.openxmlformats.org/officeDocument/2006/relationships/hyperlink" Target="consultantplus://offline/ref=2BA81ED0A8339C90E796E7302DF0F8086AC93F5DC39DA15BB0E93D20560D536F86875482D49600A88CA09FBF3FB251404A4B31426BADCF930F708BZC00L" TargetMode="External"/><Relationship Id="rId58" Type="http://schemas.openxmlformats.org/officeDocument/2006/relationships/hyperlink" Target="consultantplus://offline/ref=2BA81ED0A8339C90E796E7262E9CA40568CB6154C295A80DE8B6667D01045938C1C80DC0909B07AA8EABC8E770B30D061E5833476BAFCB8FZ00FL" TargetMode="External"/><Relationship Id="rId5" Type="http://schemas.openxmlformats.org/officeDocument/2006/relationships/hyperlink" Target="consultantplus://offline/ref=2BA81ED0A8339C90E796E7302DF0F8086AC93F5DC397A058BDE93D20560D536F86875482D49600A88CA09CB33FB251404A4B31426BADCF930F708BZC00L" TargetMode="External"/><Relationship Id="rId15" Type="http://schemas.openxmlformats.org/officeDocument/2006/relationships/hyperlink" Target="consultantplus://offline/ref=2BA81ED0A8339C90E796E7302DF0F8086AC93F5DC397A058BDE93D20560D536F86875482D49600A88CA09CB03FB251404A4B31426BADCF930F708BZC00L" TargetMode="External"/><Relationship Id="rId23" Type="http://schemas.openxmlformats.org/officeDocument/2006/relationships/hyperlink" Target="consultantplus://offline/ref=2BA81ED0A8339C90E796E7302DF0F8086AC93F5DC39DA15BB0E93D20560D536F86875482D49600A88CA09DB23FB251404A4B31426BADCF930F708BZC00L" TargetMode="External"/><Relationship Id="rId28" Type="http://schemas.openxmlformats.org/officeDocument/2006/relationships/hyperlink" Target="consultantplus://offline/ref=2BA81ED0A8339C90E796E7302DF0F8086AC93F5DC397A058BDE93D20560D536F86875482D49600A88CA09EB43FB251404A4B31426BADCF930F708BZC00L" TargetMode="External"/><Relationship Id="rId36" Type="http://schemas.openxmlformats.org/officeDocument/2006/relationships/hyperlink" Target="consultantplus://offline/ref=2BA81ED0A8339C90E796E7262E9CA40568CB6154C295A80DE8B6667D01045938C1C80DC0969D08A3D8F1D8E339E4011A1F422D4175AFZC09L" TargetMode="External"/><Relationship Id="rId49" Type="http://schemas.openxmlformats.org/officeDocument/2006/relationships/hyperlink" Target="consultantplus://offline/ref=2BA81ED0A8339C90E796E7302DF0F8086AC93F5DC39DA15BB0E93D20560D536F86875482D49600A88CA09FB23FB251404A4B31426BADCF930F708BZC00L" TargetMode="External"/><Relationship Id="rId57" Type="http://schemas.openxmlformats.org/officeDocument/2006/relationships/hyperlink" Target="consultantplus://offline/ref=2BA81ED0A8339C90E796E7302DF0F8086AC93F5DC39DA15BB0E93D20560D536F86875482D49600A88CA098BF3FB251404A4B31426BADCF930F708BZC00L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2BA81ED0A8339C90E796E7302DF0F8086AC93F5DC397A058BDE93D20560D536F86875482D49600A88CA09CB33FB251404A4B31426BADCF930F708BZC00L" TargetMode="External"/><Relationship Id="rId19" Type="http://schemas.openxmlformats.org/officeDocument/2006/relationships/hyperlink" Target="consultantplus://offline/ref=2BA81ED0A8339C90E796E7302DF0F8086AC93F5DC39DA15BB0E93D20560D536F86875482D49600A88CA09DB63FB251404A4B31426BADCF930F708BZC00L" TargetMode="External"/><Relationship Id="rId31" Type="http://schemas.openxmlformats.org/officeDocument/2006/relationships/hyperlink" Target="consultantplus://offline/ref=2BA81ED0A8339C90E796E7262E9CA40568CB6154C295A80DE8B6667D01045938C1C80DC0989F01A3D8F1D8E339E4011A1F422D4175AFZC09L" TargetMode="External"/><Relationship Id="rId44" Type="http://schemas.openxmlformats.org/officeDocument/2006/relationships/hyperlink" Target="consultantplus://offline/ref=2BA81ED0A8339C90E796E7262E9CA40568CB6154C295A80DE8B6667D01045938C1C80DC0909B02AE85ABC8E770B30D061E5833476BAFCB8FZ00FL" TargetMode="External"/><Relationship Id="rId52" Type="http://schemas.openxmlformats.org/officeDocument/2006/relationships/hyperlink" Target="consultantplus://offline/ref=2BA81ED0A8339C90E796E7302DF0F8086AC93F5DC397A058BDE93D20560D536F86875482D49600A88CA09FBF3FB251404A4B31426BADCF930F708BZC00L" TargetMode="External"/><Relationship Id="rId60" Type="http://schemas.openxmlformats.org/officeDocument/2006/relationships/fontTable" Target="fontTable.xml"/><Relationship Id="rId4" Type="http://schemas.openxmlformats.org/officeDocument/2006/relationships/hyperlink" Target="consultantplus://offline/ref=2BA81ED0A8339C90E796E7302DF0F8086AC93F5DC394A75CB2E93D20560D536F86875482D49600A88CA09CB33FB251404A4B31426BADCF930F708BZC00L" TargetMode="External"/><Relationship Id="rId9" Type="http://schemas.openxmlformats.org/officeDocument/2006/relationships/hyperlink" Target="consultantplus://offline/ref=2BA81ED0A8339C90E796E7302DF0F8086AC93F5DC394A75CB2E93D20560D536F86875482D49600A88CA09CB33FB251404A4B31426BADCF930F708BZC00L" TargetMode="External"/><Relationship Id="rId14" Type="http://schemas.openxmlformats.org/officeDocument/2006/relationships/hyperlink" Target="consultantplus://offline/ref=2BA81ED0A8339C90E796E7262E9CA40568CB6154C295A80DE8B6667D01045938C1C80DC0909B01AD8BABC8E770B30D061E5833476BAFCB8FZ00FL" TargetMode="External"/><Relationship Id="rId22" Type="http://schemas.openxmlformats.org/officeDocument/2006/relationships/hyperlink" Target="consultantplus://offline/ref=2BA81ED0A8339C90E796E7302DF0F8086AC93F5DC39DA15BB0E93D20560D536F86875482D49600A88CA09DB53FB251404A4B31426BADCF930F708BZC00L" TargetMode="External"/><Relationship Id="rId27" Type="http://schemas.openxmlformats.org/officeDocument/2006/relationships/hyperlink" Target="consultantplus://offline/ref=2BA81ED0A8339C90E796E7262E9CA40568CB6154C295A80DE8B6667D01045938D3C855CC929A1FA888BE9EB636ZE04L" TargetMode="External"/><Relationship Id="rId30" Type="http://schemas.openxmlformats.org/officeDocument/2006/relationships/hyperlink" Target="consultantplus://offline/ref=2BA81ED0A8339C90E796E7302DF0F8086AC93F5DC397A058BDE93D20560D536F86875482D49600A88CA09EB33FB251404A4B31426BADCF930F708BZC00L" TargetMode="External"/><Relationship Id="rId35" Type="http://schemas.openxmlformats.org/officeDocument/2006/relationships/hyperlink" Target="consultantplus://offline/ref=2BA81ED0A8339C90E796E7302DF0F8086AC93F5DC397A058BDE93D20560D536F86875482D49600A88CA09EB13FB251404A4B31426BADCF930F708BZC00L" TargetMode="External"/><Relationship Id="rId43" Type="http://schemas.openxmlformats.org/officeDocument/2006/relationships/hyperlink" Target="consultantplus://offline/ref=2BA81ED0A8339C90E796E7302DF0F8086AC93F5DC39DA15BB0E93D20560D536F86875482D49600A88CA09EB13FB251404A4B31426BADCF930F708BZC00L" TargetMode="External"/><Relationship Id="rId48" Type="http://schemas.openxmlformats.org/officeDocument/2006/relationships/hyperlink" Target="consultantplus://offline/ref=2BA81ED0A8339C90E796E7302DF0F8086AC93F5DC397A058BDE93D20560D536F86875482D49600A88CA09FBE3FB251404A4B31426BADCF930F708BZC00L" TargetMode="External"/><Relationship Id="rId56" Type="http://schemas.openxmlformats.org/officeDocument/2006/relationships/hyperlink" Target="consultantplus://offline/ref=2BA81ED0A8339C90E796E7302DF0F8086AC93F5DC39DA15BB0E93D20560D536F86875482D49600A88CA098B23FB251404A4B31426BADCF930F708BZC00L" TargetMode="External"/><Relationship Id="rId8" Type="http://schemas.openxmlformats.org/officeDocument/2006/relationships/hyperlink" Target="consultantplus://offline/ref=2BA81ED0A8339C90E796E7302DF0F8086AC93F5DC696A45EB5E93D20560D536F86875490D4CE0CAA8DBE9CB22AE40006Z10DL" TargetMode="External"/><Relationship Id="rId51" Type="http://schemas.openxmlformats.org/officeDocument/2006/relationships/hyperlink" Target="consultantplus://offline/ref=2BA81ED0A8339C90E796E7302DF0F8086AC93F5DC39DA15BB0E93D20560D536F86875482D49600A88CA09FB13FB251404A4B31426BADCF930F708BZC00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BA81ED0A8339C90E796E7262E9CA40568CB6154C295A80DE8B6667D01045938C1C80DC0909B02A884ABC8E770B30D061E5833476BAFCB8FZ00FL" TargetMode="External"/><Relationship Id="rId17" Type="http://schemas.openxmlformats.org/officeDocument/2006/relationships/hyperlink" Target="consultantplus://offline/ref=2BA81ED0A8339C90E796E7262E9CA40568CB6154C295A80DE8B6667D01045938D3C855CC929A1FA888BE9EB636ZE04L" TargetMode="External"/><Relationship Id="rId25" Type="http://schemas.openxmlformats.org/officeDocument/2006/relationships/hyperlink" Target="consultantplus://offline/ref=2BA81ED0A8339C90E796E7302DF0F8086AC93F5DC39DA15BB0E93D20560D536F86875482D49600A88CA09DB03FB251404A4B31426BADCF930F708BZC00L" TargetMode="External"/><Relationship Id="rId33" Type="http://schemas.openxmlformats.org/officeDocument/2006/relationships/hyperlink" Target="consultantplus://offline/ref=2BA81ED0A8339C90E796E7262E9CA40568CB6154C295A80DE8B6667D01045938C1C80DC0909B04A98CABC8E770B30D061E5833476BAFCB8FZ00FL" TargetMode="External"/><Relationship Id="rId38" Type="http://schemas.openxmlformats.org/officeDocument/2006/relationships/hyperlink" Target="consultantplus://offline/ref=2BA81ED0A8339C90E796E7302DF0F8086AC93F5DC397A058BDE93D20560D536F86875482D49600A88CA09EBF3FB251404A4B31426BADCF930F708BZC00L" TargetMode="External"/><Relationship Id="rId46" Type="http://schemas.openxmlformats.org/officeDocument/2006/relationships/hyperlink" Target="consultantplus://offline/ref=2BA81ED0A8339C90E796E7302DF0F8086AC93F5DC397A058BDE93D20560D536F86875482D49600A88CA09FB33FB251404A4B31426BADCF930F708BZC00L" TargetMode="External"/><Relationship Id="rId59" Type="http://schemas.openxmlformats.org/officeDocument/2006/relationships/hyperlink" Target="consultantplus://offline/ref=2BA81ED0A8339C90E796E7302DF0F8086AC93F5DC397A058BDE93D20560D536F86875482D49600A88CA099B63FB251404A4B31426BADCF930F708BZC0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4420</Words>
  <Characters>25197</Characters>
  <Application>Microsoft Office Word</Application>
  <DocSecurity>0</DocSecurity>
  <Lines>209</Lines>
  <Paragraphs>59</Paragraphs>
  <ScaleCrop>false</ScaleCrop>
  <Company/>
  <LinksUpToDate>false</LinksUpToDate>
  <CharactersWithSpaces>29558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2022-04-21T11:52:00Z</dcterms:created>
  <dcterms:modified xsi:type="dcterms:W3CDTF">2022-04-21T11:52:00Z</dcterms:modified>
</cp:coreProperties>
</file>